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4E6E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4E6EB4">
                  <w:pPr>
                    <w:spacing w:line="15" w:lineRule="atLeast"/>
                    <w:divId w:val="759180221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The first night of Hanukkah is Tuesday, Dec. 12!</w:t>
                  </w:r>
                </w:p>
                <w:p w:rsidR="00000000" w:rsidRDefault="004E6EB4">
                  <w:pPr>
                    <w:divId w:val="341248424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7402BBD6" wp14:editId="27ECFE66">
                        <wp:extent cx="9525" cy="9525"/>
                        <wp:effectExtent l="0" t="0" r="0" b="0"/>
                        <wp:docPr id="5" name="Picture 5" descr="http://r20.rs6.net/on.jsp?a=1101562148708&amp;r=3&amp;c=&amp;d=1129554673176&amp;ch=&amp;ca=d6433d38-1d16-4587-9ac1-dcf1ae45c533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9554673176&amp;ch=&amp;ca=d6433d38-1d16-4587-9ac1-dcf1ae45c533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34124842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4E6EB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9E85A0F" wp14:editId="71D3C478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4E6EB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4251352" wp14:editId="7D6327FF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4E6EB4">
                                          <w:pPr>
                                            <w:jc w:val="center"/>
                                            <w:divId w:val="1537621039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jc w:val="center"/>
                                            <w:divId w:val="2140799084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 December 7-14, 2017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4E6EB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0026176" wp14:editId="5661E76C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30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3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4E6EB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4F8083C" wp14:editId="3A608BC9">
                                                      <wp:extent cx="4638675" cy="971550"/>
                                                      <wp:effectExtent l="0" t="0" r="9525" b="0"/>
                                                      <wp:docPr id="9" name="Picture 9" descr="http://files.constantcontact.com/467783a7001/bffc2253-9b0c-4375-873c-125b74c6a85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files.constantcontact.com/467783a7001/bffc2253-9b0c-4375-873c-125b74c6a85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638675" cy="9715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000000" w:rsidRDefault="004E6EB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color w:val="2C7C9F"/>
                                                  </w:rPr>
                                                  <w:t>~~~~~~~~~~~~~~~~~~~~~~~~~~~~~~~~~~~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4E6EB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24DF7B62" wp14:editId="2C8D1E84">
                                                      <wp:extent cx="4362450" cy="2343150"/>
                                                      <wp:effectExtent l="0" t="0" r="0" b="0"/>
                                                      <wp:docPr id="10" name="Picture 10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4E6EB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4E6EB4">
                                          <w:pPr>
                                            <w:jc w:val="center"/>
                                            <w:divId w:val="124036297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 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Friday night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jc w:val="center"/>
                                            <w:divId w:val="114231416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7:30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pm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Come</w:t>
                                          </w:r>
                                          <w:proofErr w:type="spellEnd"/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wish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mazal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tov to Zachary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Bertin, who will help lead the service, and to his family, on the occasion of Zach becoming a Bar Mitzvah! 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jc w:val="center"/>
                                            <w:divId w:val="48224004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jc w:val="center"/>
                                            <w:divId w:val="1864130423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Saturday morning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jc w:val="center"/>
                                            <w:divId w:val="20399182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9 am: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Morning meditation and spiritual teachings led by Rabbi Julie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jc w:val="center"/>
                                            <w:divId w:val="5115079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9:30 am: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Morning Shabbat service, including the Bar Mitzvah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of Zachary Bertin, followed by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lunch at noon and Rabbi Julie's class on the teachings of Reb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at 12:30.  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jc w:val="center"/>
                                            <w:divId w:val="214045002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    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jc w:val="center"/>
                                            <w:divId w:val="674263467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of the Week: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9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Vayeshev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000000" w:rsidRDefault="004E6EB4">
                                          <w:pPr>
                                            <w:jc w:val="center"/>
                                            <w:divId w:val="1415393425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Click on the Torah portion link above to watch short cartoons based on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the story that Jews are reading this week in the Torah.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4E6EB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CD88578" wp14:editId="59852C6D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4E6EB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50637A6" wp14:editId="3A91C448">
                                                      <wp:extent cx="47625" cy="952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4E6EB4">
                                          <w:pPr>
                                            <w:jc w:val="center"/>
                                            <w:divId w:val="16956134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t>Upcoming PCS Events and Programs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jc w:val="center"/>
                                            <w:divId w:val="148354768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divId w:val="206093784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 xml:space="preserve">CELEBRATE HANUKKAH WITH THE LITTLE ONES! - Sunday, Dec. 10, 9:15 am - 10:45 am, at a member family's home in Pleasantville, right around the corner from PCS. Stories, snacks, arts and crafts, books from PJ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>Library. All are welcome to this FREE event! For the address and to RSVP, please contact Marcy Gray in the PCS office,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90"/>
                                              </w:rPr>
                                              <w:t>mgray@shalompcs.com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 xml:space="preserve">,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>769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>-2672.   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divId w:val="141100484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divId w:val="92334039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FAMILIES WITH SPECIAL NEEDS CHILDREN come cele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brate! - Friday night, Dec. 15. Fun pizza dinner at 6 pm, followed by a short Hanukkah-themed service. ALL are welcome! For more information or to RSVP, e-mail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Marlo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Klein,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Trebuchet MS" w:eastAsia="Times New Roman" w:hAnsi="Trebuchet MS" w:cs="Arial"/>
                                                <w:b/>
                                                <w:bCs/>
                                                <w:sz w:val="28"/>
                                                <w:szCs w:val="28"/>
                                              </w:rPr>
                                              <w:t>marlo.klein2@gmail.com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Trebuchet MS" w:eastAsia="Times New Roman" w:hAnsi="Trebuchet MS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Trebuchet MS" w:eastAsia="Times New Roman" w:hAnsi="Trebuchet MS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or call the PCS office, 769-2672.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divId w:val="12512621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divId w:val="65164558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>PCS COMMUNITY HANUKKAH PARTY! - Sunday, Dec. 17, 4-6 pm. Fun and games and food and drink for everyone, for all ages!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 xml:space="preserve"> </w:t>
                                          </w:r>
                                          <w:hyperlink r:id="rId12" w:tgtFrame="_blank" w:tooltip="undefined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9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 xml:space="preserve"> for flye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>r or contact the PCS office for more info, including what to bring for the Mitzvah Project to benefit My Sister's Place,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 xml:space="preserve">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90"/>
                                              </w:rPr>
                                              <w:t>http://mspny.org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>. 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divId w:val="15099547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divId w:val="147587176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BOARD OF TRUSTEES MEETING - Thursday, Dec. 21, 7:30 pm. 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divId w:val="41262801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divId w:val="37180471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>POTLUCK SHABBAT DINNER! - Friday, Dec. 22. All are invited - members and non-membe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>rs - to come to PCS for a fun and casual potluck Shabbat supper at 7 pm, following a service at 6:30 pm.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9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 xml:space="preserve"> to RSVP and sign up to bring a dish or wine, or contact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 xml:space="preserve"> 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90"/>
                                              </w:rPr>
                                              <w:t>Marcy Gray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90"/>
                                            </w:rPr>
                                            <w:t xml:space="preserve"> in the PCS office. 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divId w:val="82478360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divId w:val="209790239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THE KENNEDYS IN BENEFIT CONCERT AT PCS! - Saturday night, Jan. 13, 8 pm. In the spirit of MLK, Jr., Day, The Kennedys will perform at PCS to raise funds for the Jews of Uganda.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</w:rPr>
                                              <w:t>www.ezrauganda.org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, e-mail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Tikkun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Olam/Social Action chair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</w:rPr>
                                              <w:t>Leslie Mack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or call the PCS office for more info. To RSVP and pay ($20/ticket) please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.  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divId w:val="113714616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jc w:val="center"/>
                                            <w:divId w:val="205619755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***SAVE THE DATE FOR THE PROGRESSIVE DINNER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!*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**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jc w:val="center"/>
                                            <w:divId w:val="205619755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Saturday night, Feb. 3. If you want to host this really fun event, email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Marlo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at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1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pcsprogressivedinner18@gmail.com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4E6EB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523C3FE" wp14:editId="4822A5D7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4E6EB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440F647" wp14:editId="7B350570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4E6EB4">
                                          <w:pPr>
                                            <w:divId w:val="212260143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6"/>
                                              <w:szCs w:val="36"/>
                                            </w:rPr>
                                            <w:t>Area Events and Programs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divId w:val="212260143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 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divId w:val="23982627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HANUKKAH CONCERT with KOL RINAH - Sunday, Dec. 17, 11:30 am at the Shames JCC on the Hudson, 371 S. Broadway, Tarrytown. For tickets and information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2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www.kolrinahchorale.org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or call 914-243-9059.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4E6EB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C1E9F6F" wp14:editId="7DD74800">
                                                      <wp:extent cx="47625" cy="9525"/>
                                                      <wp:effectExtent l="0" t="0" r="0" b="0"/>
                                                      <wp:docPr id="15" name="Picture 1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4E6EB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6F230AB" wp14:editId="5441F5F3">
                                                      <wp:extent cx="47625" cy="9525"/>
                                                      <wp:effectExtent l="0" t="0" r="0" b="0"/>
                                                      <wp:docPr id="16" name="Picture 1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4E6EB4">
                                          <w:pPr>
                                            <w:jc w:val="center"/>
                                            <w:divId w:val="177369891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The PCS office is closed on Mondays.  </w:t>
                                          </w:r>
                                        </w:p>
                                        <w:p w:rsidR="00000000" w:rsidRDefault="004E6EB4">
                                          <w:pPr>
                                            <w:jc w:val="center"/>
                                            <w:divId w:val="68375056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Please feel free to leave a phone message or send an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hyperlink r:id="rId2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email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and a response will be forthcomin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g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timely manner as possible.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4E6EB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1853F5A" wp14:editId="6FDC0B87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E6EB4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4E6EB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7B31DD9" wp14:editId="5D8CF11C">
                                                      <wp:extent cx="47625" cy="9525"/>
                                                      <wp:effectExtent l="0" t="0" r="0" b="0"/>
                                                      <wp:docPr id="18" name="Picture 1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4E6EB4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030AB2DD" wp14:editId="4C7C8D25">
                                                            <wp:extent cx="47625" cy="9525"/>
                                                            <wp:effectExtent l="0" t="0" r="0" b="0"/>
                                                            <wp:docPr id="19" name="Picture 19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4E6EB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4E6EB4">
                                                <w:pPr>
                                                  <w:jc w:val="center"/>
                                                  <w:divId w:val="12983057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  <w:t>Lunch with Rabbi Julie will be at 12:30 on Thu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  <w:t>rsday, Dec. 7. </w:t>
                                                </w:r>
                                              </w:p>
                                              <w:p w:rsidR="00000000" w:rsidRDefault="004E6EB4">
                                                <w:pPr>
                                                  <w:jc w:val="center"/>
                                                  <w:divId w:val="105312002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As always, please feel free to call or email to set up any another time to meet!  </w:t>
                                                </w:r>
                                              </w:p>
                                              <w:p w:rsidR="00000000" w:rsidRDefault="004E6EB4">
                                                <w:pPr>
                                                  <w:jc w:val="center"/>
                                                  <w:divId w:val="2056856536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4E6EB4">
                                                <w:pPr>
                                                  <w:jc w:val="center"/>
                                                  <w:divId w:val="1305936015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2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PCS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office: 914-769-2672, option 3; home office: 914-495-3843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4E6EB4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13F9B82" wp14:editId="603DBD9D">
                                                            <wp:extent cx="47625" cy="9525"/>
                                                            <wp:effectExtent l="0" t="0" r="0" b="0"/>
                                                            <wp:docPr id="20" name="Picture 20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4E6EB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4E6EB4">
                                                <w:pPr>
                                                  <w:jc w:val="center"/>
                                                  <w:divId w:val="1811097559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4E6EB4">
                                                <w:pPr>
                                                  <w:jc w:val="center"/>
                                                  <w:divId w:val="15546011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219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2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4E6EB4">
                                                <w:pPr>
                                                  <w:jc w:val="center"/>
                                                  <w:divId w:val="49827771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E6EB4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4E6EB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BA025C0" wp14:editId="09D4F7F1">
                                                      <wp:extent cx="47625" cy="9525"/>
                                                      <wp:effectExtent l="0" t="0" r="0" b="0"/>
                                                      <wp:docPr id="21" name="Picture 2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E6EB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E6EB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4E6EB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4E6EB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A388D13" wp14:editId="7688F867">
                              <wp:extent cx="9525" cy="47625"/>
                              <wp:effectExtent l="0" t="0" r="0" b="0"/>
                              <wp:docPr id="22" name="Picture 22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4E6EB4">
                  <w:pPr>
                    <w:shd w:val="clear" w:color="auto" w:fill="FFFFFF"/>
                    <w:jc w:val="center"/>
                    <w:divId w:val="341248424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34124842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4E6EB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7FAE73D6" wp14:editId="629ED2A6">
                                    <wp:extent cx="9525" cy="47625"/>
                                    <wp:effectExtent l="0" t="0" r="0" b="0"/>
                                    <wp:docPr id="23" name="Picture 23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000000" w:rsidRDefault="004E6E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000000" w:rsidRDefault="004E6EB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4E6EB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D76A130" wp14:editId="2B12867B">
                                    <wp:extent cx="9525" cy="47625"/>
                                    <wp:effectExtent l="0" t="0" r="0" b="0"/>
                                    <wp:docPr id="25" name="Picture 25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4E6EB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E6EB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4E6E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4E6E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4E6EB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E6EB4" w:rsidRDefault="004E6EB4">
      <w:pPr>
        <w:rPr>
          <w:rFonts w:eastAsia="Times New Roman"/>
        </w:rPr>
      </w:pPr>
    </w:p>
    <w:sectPr w:rsidR="004E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5129F3"/>
    <w:rsid w:val="004E6EB4"/>
    <w:rsid w:val="0051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F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F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3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9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7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constantcontact.com/467783a7001/f76d8238-1295-4f6a-9694-a98915b9ce3e.jpg" TargetMode="External"/><Relationship Id="rId13" Type="http://schemas.openxmlformats.org/officeDocument/2006/relationships/hyperlink" Target="http://r20.rs6.net/tn.jsp?f=0012QYf1BLxCieYc0d0EQU75yoz8isxAlX9yKm8MjDCrvBqgt5keqClfgnrPXZPzCNYqziPpSJkmIyFFOkweYsS_HgFZs5LqMiziW_BJWtHprDK495iLTLLItmxXYyFgw6eSTi-YluRkmuvjxmkSbn8l_b6QFYMDTNs&amp;c=&amp;ch=" TargetMode="External"/><Relationship Id="rId18" Type="http://schemas.openxmlformats.org/officeDocument/2006/relationships/hyperlink" Target="http://r20.rs6.net/tn.jsp?f=0012QYf1BLxCieYc0d0EQU75yoz8isxAlX9yKm8MjDCrvBqgt5keqClfojWIOSipdvQnbs4JfjWLu9PRPtuMLi9dPtCo39ZXGith-4OpX9DIsBi6PNyigJiSGey7hosz6P9mXcOfloY1kcaLgL1pjwWDTDpeuT862Lrt0X41WXjuXBt_XxkR7HkIQ5k0yfEWPI-ipOiQV9lxIU2nC_bn9cn1A==&amp;c=&amp;ch=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gray@shalompcs.com" TargetMode="External"/><Relationship Id="rId7" Type="http://schemas.openxmlformats.org/officeDocument/2006/relationships/image" Target="http://files.constantcontact.com/467783a7001/bffc2253-9b0c-4375-873c-125b74c6a851.jpg" TargetMode="External"/><Relationship Id="rId12" Type="http://schemas.openxmlformats.org/officeDocument/2006/relationships/hyperlink" Target="http://r20.rs6.net/tn.jsp?f=0012QYf1BLxCieYc0d0EQU75yoz8isxAlX9yKm8MjDCrvBqgt5keqClfrhg4uTOYr8xB7ko5gcVwTf_4BZ-nP33fXcOI6c-EKgOhhgn8Ttx5upUq2uNO6ZVkrsr25xCf54Jh-R98-2X2DxTCRHMBsdrLWHjyCcg8MURVBVr1UtSjkw0hlbfGZ4cBTjd8-m6DnUTp0owljsRTGUoxYuNJDn4PCCRihiCISP3Dzu-V7SBJ494EG3x2oZw_jM7ZTRmx85L&amp;c=&amp;ch=" TargetMode="External"/><Relationship Id="rId17" Type="http://schemas.openxmlformats.org/officeDocument/2006/relationships/hyperlink" Target="mailto:lesrn3259@aol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2QYf1BLxCieYc0d0EQU75yoz8isxAlX9yKm8MjDCrvBqgt5keqClfojWIOSipdvQwLFhzuoTrw7lRgCFJLu0RTMa9YY0MXwfep7-KYd3Q5buHYwV1gtCon4aQ_YjINglEcHb6nxaXuGuVH0ZODMIhAWawZmswDy9D8atF9gnCFo=&amp;c=&amp;ch=" TargetMode="External"/><Relationship Id="rId20" Type="http://schemas.openxmlformats.org/officeDocument/2006/relationships/hyperlink" Target="http://r20.rs6.net/tn.jsp?f=0012QYf1BLxCieYc0d0EQU75yoz8isxAlX9yKm8MjDCrvBqgt5keqClfq1tExnJTBsdCFAamZs8Qqvw9mgIBhzfjPE9brCr8PLUnQyzvnlxbLeiljVe08YD4xQO7W4-YsBWa-G6H58K7H71o5NiWQo1IVJXwLGNXdCIL3UEBUulA1DEE_hM1cit-Q==&amp;c=&amp;ch=" TargetMode="Externa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hyperlink" Target="mailto:marlo.klein2@gmail.com" TargetMode="External"/><Relationship Id="rId24" Type="http://schemas.openxmlformats.org/officeDocument/2006/relationships/hyperlink" Target="mailto:info@shalompcs.com" TargetMode="External"/><Relationship Id="rId5" Type="http://schemas.openxmlformats.org/officeDocument/2006/relationships/image" Target="http://r20.rs6.net/on.jsp?a=1101562148708&amp;r=3&amp;c=&amp;d=1129554673176&amp;ch=&amp;ca=d6433d38-1d16-4587-9ac1-dcf1ae45c533&amp;o=https://imgssl.constantcontact.com/ui/images1/s.gif" TargetMode="External"/><Relationship Id="rId15" Type="http://schemas.openxmlformats.org/officeDocument/2006/relationships/hyperlink" Target="mailto:mgray@shalompcs.com" TargetMode="External"/><Relationship Id="rId23" Type="http://schemas.openxmlformats.org/officeDocument/2006/relationships/hyperlink" Target="http://r20.rs6.net/tn.jsp?f=0012QYf1BLxCieYc0d0EQU75yoz8isxAlX9yKm8MjDCrvBqgt5keqClfhp9wLbkEIs3jkdDE3Dw0VtgOGHM1ehmJyddwArLNYscfbIU6WZeoHe9tkczSxgr8jhqL2hKManTqO7AjENb1AbUVUtxi1V6bWTy3qLgi-OFIfxUsRie-bM=&amp;c=&amp;ch=" TargetMode="External"/><Relationship Id="rId10" Type="http://schemas.openxmlformats.org/officeDocument/2006/relationships/hyperlink" Target="mailto:mgray@shalompcs.com" TargetMode="External"/><Relationship Id="rId19" Type="http://schemas.openxmlformats.org/officeDocument/2006/relationships/hyperlink" Target="mailto:pcsprogressivedinner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2QYf1BLxCieYc0d0EQU75yoz8isxAlX9yKm8MjDCrvBqgt5keqClfrrVIgZMa9_ZWu_UQT1VW_5Bi1vzz228C02rxDXXfP1yiZzVpqLOgk4kJQ1ovAjg137hERroL68-XL-H8sq-9lJ4uuOZW4tX4fLPmT-xnzY3bmhfL4onmvWe3BMirkYK0LlhDTvoyHeB&amp;c=&amp;ch=" TargetMode="External"/><Relationship Id="rId14" Type="http://schemas.openxmlformats.org/officeDocument/2006/relationships/hyperlink" Target="http://r20.rs6.net/tn.jsp?f=0012QYf1BLxCieYc0d0EQU75yoz8isxAlX9yKm8MjDCrvBqgt5keqClfpRsARQFzZ56CGbUwk4pDvLlME24x0utEpNKe-Iy7umcgiCcREtc7KzLxg5Bk1Hi1fwq76ujaNMOybbyJ1xc3UUnygGF22S_e19lv_K-iSzsTlDB_KJA60-0csMWn6B9YEEF6M44hrAdrxIwJB7Lea9OCJWK34eOZUDc9YISQl53&amp;c=&amp;ch=" TargetMode="External"/><Relationship Id="rId22" Type="http://schemas.openxmlformats.org/officeDocument/2006/relationships/hyperlink" Target="mailto:rabbi@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3</Pages>
  <Words>937</Words>
  <Characters>5342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2</cp:revision>
  <dcterms:created xsi:type="dcterms:W3CDTF">2017-12-07T16:15:00Z</dcterms:created>
  <dcterms:modified xsi:type="dcterms:W3CDTF">2017-12-07T16:15:00Z</dcterms:modified>
</cp:coreProperties>
</file>