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D6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BD6173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 w:rsidTr="004029B9">
                    <w:trPr>
                      <w:divId w:val="49626496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D617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E733CB4" wp14:editId="75EC8381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D7DDBF6" wp14:editId="306C15A7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divId w:val="8064097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97132731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 September 14-21,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8784BB" wp14:editId="12FBC457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5FA7FF3E" wp14:editId="4AF7CBDC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divId w:val="151299159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Friday night, 7:30 pm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68600880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5704602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62931042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9:15 am: Meditation and Spiritual Teachings with Rabbi Julie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58715138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10 am: Morning Shabbat service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followed by a Kiddush lunch at 12 and Rabbi Julie's class on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Zalman's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teachings at 12:30. All are welcome!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7609801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53796098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Saturday night,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Selichot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6283160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Join Rabbi Julie at PCS at 9 pm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Selichot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, the spiritual preparation for the High Holidays.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for flyer.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4296145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34840868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Nitzavim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 -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Vayelech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4977262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BIMBAM (formerly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)? Click on link of the Torah portion above to watch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414276867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F5484B3" wp14:editId="08738F56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44E9495" wp14:editId="65A6F6C3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23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30"/>
                                          </w:tblGrid>
                                          <w:tr w:rsidR="00000000">
                                            <w:trPr>
                                              <w:divId w:val="696469677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44"/>
                                                    <w:szCs w:val="44"/>
                                                  </w:rPr>
                                                  <w:t>HIGH HOLIDAY INFORMATION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155807D" wp14:editId="582F1998">
                                                      <wp:extent cx="2686050" cy="2019300"/>
                                                      <wp:effectExtent l="0" t="0" r="0" b="0"/>
                                                      <wp:docPr id="12" name="Picture 12" descr="rosh hashan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rosh hashan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86050" cy="2019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divId w:val="39566487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For information about High Holiday tickets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>or anything else,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6"/>
                                                <w:szCs w:val="36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>, call the synagogue office at 769-2672,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6"/>
                                                <w:szCs w:val="36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and click under the "Services" tab at the top for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6"/>
                                                <w:szCs w:val="36"/>
                                              </w:rPr>
                                              <w:t>service schedule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6"/>
                                                <w:szCs w:val="36"/>
                                              </w:rPr>
                                              <w:t>guest ticket order form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  <w:t xml:space="preserve"> and much more.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7379011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207743482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Find out more about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Selichot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services,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1626240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Saturday, Sept. 16, 9 pm at PCS by clicking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5261357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Tashlich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, Thursday, Sept. 21,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Nannahagen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Park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at about 2:30 pm,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Children's Services will be held the first day of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and on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73173430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Yom Kippur, in two groups: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95062492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Pre-K to</w:t>
                                          </w:r>
                                          <w:r w:rsidR="004029B9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3rd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grade and 4 to 6 grades,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85699206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11:30-12:30 pm.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241334631"/>
                                            <w:rPr>
                                              <w:rStyle w:val="Strong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for more information on Children's Services and babysitting.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510343319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divId w:val="113371113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36321329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>Please note PCS' High Holiday services will be held 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97212984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>again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 xml:space="preserve"> this year at the First Congregational Church,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br/>
                                                  <w:t>210 Orchard Ridge Road in Chappaqua. 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22475187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>For directions f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>rom PCS,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divId w:val="113371113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B3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B3A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1F5C26C" wp14:editId="6C3079C8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ABCD19D" wp14:editId="58C23359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divId w:val="178005908"/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Reflect. React. Renew.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69811650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Life's Biggest Questions. Answered By You.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Check out this unique program, Do You 10Q,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</w:rPr>
                                              <w:t>www.doyou10Q.com,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a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free online program you can do from your smart phone or your computer.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With the value of reflection lost in today's fast-paced society, this annual project offers a new way for people of all backgrounds to slow down and examine their lives in a meaningf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ul way.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Do You 10Q is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a reinvention of the ancient ritual of reflection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during the 10 days surrounding the Jewish New Year. The program sends participants one question a day online over the 10 days between Rosh Hashanah and Yom Kippur.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At the end of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the 10 days, participants' answers to questions, about life, future goals, relationships, ways they hope to impact the world around them, and more, are sent into a digital vault. The next year, just before Rosh Hashanah, answers are sent back to participan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ts and the process begins again.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Over time, participants build an archive of their beliefs, values and experiences.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D38C9D4" wp14:editId="76A3A473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EE8D931" wp14:editId="45E131F3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Want to help with the food for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lunch and/or Yom Kippur break-fast?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Please do! It's fun and it's a mitzvah!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Contact Robin Berman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  <w:sz w:val="32"/>
                                                <w:szCs w:val="32"/>
                                              </w:rPr>
                                              <w:t>awake.robin@gmail.com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.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B460892" wp14:editId="78C3CC4F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A81FBE6" wp14:editId="37A94A25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divId w:val="48405371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First day of Hebrew School is... 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85970485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 xml:space="preserve"> Sunday, Sept. 17!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21025270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203117683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TO REGISTER FOR HEBREW SCHOOL!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59200986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*Free Kindergarten!*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7526576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Questions or concerns? Call the PCS office at 769-2672 or e-mail Principa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l Galit Sperling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pcshebrewschool@gmail.com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.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48E51FE" wp14:editId="12EC7456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437D2D9" wp14:editId="3CA08CE0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CELEBRATE ROSH HASHANA WITH THE LITTLE ONES - Sunday, Sept. 24, 9:15 am - 10:45 am at a member's home in Pleasantville.  For more info or to RSVP, contac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 Marcy Gray in the PCS office,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769-2672.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PCS BOARD OF TRUSTEES MEETING - Tuesday, Sept. 19, 7:30 pm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PCS RELIGIOUS PRACTICES COMMITTEE MEETING - Tuesday, Oct. 3, 7:30 pm.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divId w:val="1039161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FAMILY SHABBAT DINNER IN THE SUKKAH - Friday, October 6, 6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6493022" wp14:editId="70C8827B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42ABBB" wp14:editId="33C3194C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6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000000">
                                            <w:trPr>
                                              <w:divId w:val="1229416044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6"/>
                                                    <w:szCs w:val="36"/>
                                                  </w:rPr>
                                                  <w:t>Interested in a trip to Israel next summer?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EAE55D2" wp14:editId="611F31A1">
                                                      <wp:extent cx="2943225" cy="1543050"/>
                                                      <wp:effectExtent l="0" t="0" r="9525" b="0"/>
                                                      <wp:docPr id="23" name="Picture 23" descr="http://files.constantcontact.com/467783a7001/f03c3c5d-49cd-4c05-bf5b-5f916c8d02e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://files.constantcontact.com/467783a7001/f03c3c5d-49cd-4c05-bf5b-5f916c8d02e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43225" cy="1543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Rabbi Julie is exploring a PCS congregational trip to Israel next summer, end of June/beginning of July.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The trip would include the usual touring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highlights, plus a special emphasis on meeting inspiring peacemakers.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It will be for adults and families, moderately priced with some options for upgrades.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contact Rabbi Julie if you might be interested in joining such a trip at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b/>
                                                <w:bCs/>
                                                <w:color w:val="800000"/>
                                                <w:sz w:val="22"/>
                                                <w:szCs w:val="22"/>
                                              </w:rPr>
                                              <w:t>pcsrabbi@gmail.com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22941604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BFCD40" wp14:editId="4D31C8F8">
                                                      <wp:extent cx="47625" cy="9525"/>
                                                      <wp:effectExtent l="0" t="0" r="0" b="0"/>
                                                      <wp:docPr id="24" name="Picture 2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9F7BF31" wp14:editId="006E8043">
                                                      <wp:extent cx="47625" cy="9525"/>
                                                      <wp:effectExtent l="0" t="0" r="0" b="0"/>
                                                      <wp:docPr id="25" name="Picture 2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divId w:val="154012474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The PCS office will now be closed on Mondays.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D6173">
                                          <w:pPr>
                                            <w:jc w:val="center"/>
                                            <w:divId w:val="15834841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A3B4C6E" wp14:editId="3FEFD361">
                                                      <wp:extent cx="47625" cy="9525"/>
                                                      <wp:effectExtent l="0" t="0" r="0" b="0"/>
                                                      <wp:docPr id="26" name="Picture 2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D61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E8D1726" wp14:editId="35BE0C69">
                                                      <wp:extent cx="47625" cy="9525"/>
                                                      <wp:effectExtent l="0" t="0" r="0" b="0"/>
                                                      <wp:docPr id="27" name="Picture 2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D6173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6EED882" wp14:editId="23F4CE31">
                                                            <wp:extent cx="47625" cy="9525"/>
                                                            <wp:effectExtent l="0" t="0" r="0" b="0"/>
                                                            <wp:docPr id="28" name="Picture 2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1054672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Thursday lunches with Rabbi Julie at 12:15 pm.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63926594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As always, please feel free to call or email to set up any another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time to meet! 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67858217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76360526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D6173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196F4E9" wp14:editId="173E5096">
                                                            <wp:extent cx="47625" cy="9525"/>
                                                            <wp:effectExtent l="0" t="0" r="0" b="0"/>
                                                            <wp:docPr id="29" name="Picture 2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883327413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183136123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BD6173">
                                                <w:pPr>
                                                  <w:jc w:val="center"/>
                                                  <w:divId w:val="36510571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D61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D617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CA637F9" wp14:editId="1FBE3A9E">
                                                      <wp:extent cx="47625" cy="9525"/>
                                                      <wp:effectExtent l="0" t="0" r="0" b="0"/>
                                                      <wp:docPr id="30" name="Picture 3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D61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D617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D617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FDB7186" wp14:editId="009F0F61">
                              <wp:extent cx="9525" cy="47625"/>
                              <wp:effectExtent l="0" t="0" r="0" b="0"/>
                              <wp:docPr id="31" name="Picture 31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BD6173">
                  <w:pPr>
                    <w:shd w:val="clear" w:color="auto" w:fill="FFFFFF"/>
                    <w:jc w:val="center"/>
                    <w:divId w:val="49626496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49626496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D6173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5D709C" wp14:editId="1EB5FBBF">
                                    <wp:extent cx="9525" cy="47625"/>
                                    <wp:effectExtent l="0" t="0" r="0" b="0"/>
                                    <wp:docPr id="32" name="Picture 3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4029B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divId w:val="158984393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BD6173" w:rsidP="004029B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 w:rsidTr="004029B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BD61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D61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D61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D6173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37A36CB" wp14:editId="3294F784">
                                    <wp:extent cx="9525" cy="47625"/>
                                    <wp:effectExtent l="0" t="0" r="0" b="0"/>
                                    <wp:docPr id="34" name="Picture 3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BD617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D61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D61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D6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BD617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6173" w:rsidRDefault="00BD6173">
      <w:pPr>
        <w:rPr>
          <w:rFonts w:eastAsia="Times New Roman"/>
        </w:rPr>
      </w:pPr>
    </w:p>
    <w:sectPr w:rsidR="00BD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A0603B"/>
    <w:rsid w:val="004029B9"/>
    <w:rsid w:val="00A0603B"/>
    <w:rsid w:val="00B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3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3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7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0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53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7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0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27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79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108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0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94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28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554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980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7960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316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734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614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273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74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11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40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408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7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13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0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WToZrlkkGKn669DXO0L8vyVyTi1wEdBB573XL6AT5H53RVAq7kkiGqLnSY5UFrk53dRMVwQLsr3zwfMp7g0Itks_GWPWRAZLp-uh7ON5TJqyIksmCpz0OBVVA3Qlms8nw5ichD8PjhP2lCyrSyNmo-xsf2GPVl0EgB99aGTGTcyGyyaKrv8vIMnuHAt3t2a9&amp;c=&amp;ch=" TargetMode="External"/><Relationship Id="rId13" Type="http://schemas.openxmlformats.org/officeDocument/2006/relationships/hyperlink" Target="http://r20.rs6.net/tn.jsp?f=001WToZrlkkGKn669DXO0L8vyVyTi1wEdBB573XL6AT5H53RVAq7kkiGpKcAf8QxjO1UKWaoJ0oAUZy2DoOWI7T-4Y2Ov8AID3Hi3nCngnYLjhZ32MwQbe3eyE4qgPVJe4c-CVlhCm1He6DtR2NuTAP-TJqQG2RfG37uGEMwYQge8dqrbW54LMVkw1Zhm30lMuP8RUt8Aphf7edLj-76Bza7A==&amp;c=&amp;ch=" TargetMode="External"/><Relationship Id="rId18" Type="http://schemas.openxmlformats.org/officeDocument/2006/relationships/hyperlink" Target="http://r20.rs6.net/tn.jsp?f=001WToZrlkkGKn669DXO0L8vyVyTi1wEdBB573XL6AT5H53RVAq7kkiGgah342kmytjFs3zq53Cz3w6anB4Hc7vAvy8dwVdzrncR37gxXoVDLJDPz5heunGPoWQiziwErqTBqH57GYlxBQjLySlnvjPjoSE8Zjat4cJ-1jP7t0FmL8=&amp;c=&amp;ch=" TargetMode="External"/><Relationship Id="rId26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shebrewschool@gmail.com" TargetMode="External"/><Relationship Id="rId7" Type="http://schemas.openxmlformats.org/officeDocument/2006/relationships/hyperlink" Target="http://r20.rs6.net/tn.jsp?f=001WToZrlkkGKn669DXO0L8vyVyTi1wEdBB573XL6AT5H53RVAq7kkiGgah342kmytjuLV2viaFxjbVAijG_v1NnYxRn_KjFX5SqN8rLv02_ZqAU8XXwUXaZItXtATJUwlQnqA7ugGevOZ8era1cJhtm-RswtZYh7N3hXIlQhFXkV-cG5sNW7QoutoJ2U60bYqabO6qnQSLkctZUJ5ghH72w28sb5i9exoseNqw9-s9wdhic-DKnhJ0j-cUBAxi4gro&amp;c=&amp;ch=" TargetMode="External"/><Relationship Id="rId12" Type="http://schemas.openxmlformats.org/officeDocument/2006/relationships/hyperlink" Target="http://r20.rs6.net/tn.jsp?f=001WToZrlkkGKn669DXO0L8vyVyTi1wEdBB573XL6AT5H53RVAq7kkiGv4OHoXH4lJ8-Gim_GDm5-k2b_uMg5oBl6Z0Llw-cJ3uYe8VXiWpuotSY37wQ3xEB2JRPfMe6C49zVJEiauLsSXs4rs-6AG0ZBcUpKgFW1SAelogbMKCsrLK1OJqdkq1j5IrWYwf4QzYXwZCFVIMdGg3ceTBgG6JYCfTgyi89zHa&amp;c=&amp;ch=" TargetMode="External"/><Relationship Id="rId17" Type="http://schemas.openxmlformats.org/officeDocument/2006/relationships/hyperlink" Target="http://r20.rs6.net/tn.jsp?f=001WToZrlkkGKn669DXO0L8vyVyTi1wEdBB573XL6AT5H53RVAq7kkiGpW2ieGpZPsAsj38l1D726hVNDIesN7zE_JoQ1tMhm697COxN-EmCrTuX5dOMbhQgO9u5qhlnDyLd9dBMjD4kZTsW7A3OWz8UzJ_Goio2NLG0dHBfLud-GFayNOtFNEeaQDAaoD8HKR7bfLukdUiABuiAZ8HoeTTFCBK1D3kkCifVsYPDc1R8YVTh6rXLMbjTNI8FPEAdD7GNqxCc1uUjwWng3gdRhSXqWD34jU2vRHiu9sCjMPHsn060eQVrgzEqNYu-ZqNpZQrc_ewwH-j4qif3vJbp3c-x8Y-d1htpJXo--D0zb7LO-a14meR6i_g3T-9NKeoZ9n_gjUgiLD6bUVjXbzCarap9el67-qfOktKW2cZAA24_hQ=&amp;c=&amp;ch=" TargetMode="External"/><Relationship Id="rId25" Type="http://schemas.openxmlformats.org/officeDocument/2006/relationships/hyperlink" Target="mailto:mgray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WToZrlkkGKn669DXO0L8vyVyTi1wEdBB573XL6AT5H53RVAq7kkiGlL8ynUQri-H36n6WKKFxUvxZStJVrHABMh12RnyN3uao-QBluarJKbd7jRcW4VzpRYqaTxdceTlp3PUd77onjuewjMKpXXcGnOXTEi-ZFeA_wn_tknr7Hr1r16tV46JzRGGtjYavNYdxr1wa5h3ruM=&amp;c=&amp;ch=" TargetMode="External"/><Relationship Id="rId20" Type="http://schemas.openxmlformats.org/officeDocument/2006/relationships/hyperlink" Target="http://r20.rs6.net/tn.jsp?f=001WToZrlkkGKn669DXO0L8vyVyTi1wEdBB573XL6AT5H53RVAq7kkiGjr_wdHQ7VM-4SE0Ssinxx0wxYBFJz_d-hSMyk0SXBWqgirPxC6zcZ06y8yse0wtoLeJ8NGFon1MM9BTXPTZW4O5kT0kuGk59Vtzv8ijNrGbtleT-gKwjdCaput_wcpdPZc6e5DvQM4hoGDzSi5MJU08CeVUArdwRIB49y4refiWb_FP3fSZV2RsO8xGqTeDbYdZcn9bHR0rRVDpW0KGdQekzj14X4882yZ6Zqm4mjX0ejGzjhe0scGcmicBsLq5oQ==&amp;c=&amp;ch=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files.constantcontact.com/467783a7001/f76d8238-1295-4f6a-9694-a98915b9ce3e.jpg" TargetMode="External"/><Relationship Id="rId11" Type="http://schemas.openxmlformats.org/officeDocument/2006/relationships/hyperlink" Target="http://r20.rs6.net/tn.jsp?f=001WToZrlkkGKn669DXO0L8vyVyTi1wEdBB573XL6AT5H53RVAq7kkiGril0uAWWVjfwS6dkeU53EVgsvjYlK1WUa3a6AQ9C16jgbB2tJ7hvFAS6545odnZbUbK2kPIUThoc5ULey-msy1k6Fk0lBe-t5o77ILKwHMd6RdZiRefFEk=&amp;c=&amp;ch=" TargetMode="External"/><Relationship Id="rId24" Type="http://schemas.openxmlformats.org/officeDocument/2006/relationships/hyperlink" Target="mailto:pcsrabbi@gmail.com" TargetMode="Externa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f=001WToZrlkkGKn669DXO0L8vyVyTi1wEdBB573XL6AT5H53RVAq7kkiGhcvJNHmCg93qggrcQwWk4cox67unyy_35GOhW5hRbtVFxny0uda0kIWI-2ZzCJWrjxccX2UActtpV9f88DhHrqd8Xqz63CGYRxUGOzXTT7UuGRtMXcfZ6iFHEcNkKEyFRN3ollFxw7Q&amp;c=&amp;ch=" TargetMode="External"/><Relationship Id="rId23" Type="http://schemas.openxmlformats.org/officeDocument/2006/relationships/image" Target="http://files.constantcontact.com/467783a7001/f03c3c5d-49cd-4c05-bf5b-5f916c8d02e7.jpg" TargetMode="External"/><Relationship Id="rId28" Type="http://schemas.openxmlformats.org/officeDocument/2006/relationships/hyperlink" Target="mailto:info@shalompcs.com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awake.robi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f27fef55-e3a8-42fe-a40a-66b69e01d6d8.jpg" TargetMode="External"/><Relationship Id="rId14" Type="http://schemas.openxmlformats.org/officeDocument/2006/relationships/hyperlink" Target="http://r20.rs6.net/tn.jsp?f=001WToZrlkkGKn669DXO0L8vyVyTi1wEdBB573XL6AT5H53RVAq7kkiGhcvJNHmCg93udRvfgCYBGh3OBylSVkx-IzJocSuL4U2B2-DoZiVg1vW4riQcCG4j6ZLdARLy06XI0ypUgzfai3zXCc2aV0Df6boPLD7TD_ghqVSn0FK7qhHZ_ZoaGaY1SrcPELwOlrl&amp;c=&amp;ch=" TargetMode="External"/><Relationship Id="rId22" Type="http://schemas.openxmlformats.org/officeDocument/2006/relationships/hyperlink" Target="mailto:mgray@shalompcs.com" TargetMode="External"/><Relationship Id="rId27" Type="http://schemas.openxmlformats.org/officeDocument/2006/relationships/hyperlink" Target="http://r20.rs6.net/tn.jsp?f=001WToZrlkkGKn669DXO0L8vyVyTi1wEdBB573XL6AT5H53RVAq7kkiGril0uAWWVjfwS6dkeU53EVgsvjYlK1WUa3a6AQ9C16jgbB2tJ7hvFAS6545odnZbUbK2kPIUThoc5ULey-msy1k6Fk0lBe-t5o77ILKwHMd6RdZiRefFEk=&amp;c=&amp;ch=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4</Pages>
  <Words>1321</Words>
  <Characters>7533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2017-09-14T17:00:00Z</dcterms:created>
  <dcterms:modified xsi:type="dcterms:W3CDTF">2017-09-14T17:00:00Z</dcterms:modified>
</cp:coreProperties>
</file>