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64" w:rsidRDefault="002A4D64" w:rsidP="002A4D64">
      <w:pPr>
        <w:shd w:val="clear" w:color="auto" w:fill="FFFFFF"/>
        <w:jc w:val="center"/>
        <w:rPr>
          <w:rFonts w:asciiTheme="minorHAnsi" w:eastAsia="Times New Roman" w:hAnsiTheme="minorHAnsi"/>
          <w:b/>
          <w:color w:val="0070C0"/>
          <w:sz w:val="56"/>
          <w:szCs w:val="56"/>
        </w:rPr>
      </w:pPr>
      <w:r>
        <w:rPr>
          <w:noProof/>
        </w:rPr>
        <w:drawing>
          <wp:inline distT="0" distB="0" distL="0" distR="0" wp14:anchorId="48D95345" wp14:editId="2BC36B62">
            <wp:extent cx="3848100" cy="752475"/>
            <wp:effectExtent l="0" t="0" r="0" b="9525"/>
            <wp:docPr id="1" name="Picture 1" descr="Image result for SpeakChorus To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eakChorus Tora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752475"/>
                    </a:xfrm>
                    <a:prstGeom prst="rect">
                      <a:avLst/>
                    </a:prstGeom>
                    <a:noFill/>
                    <a:ln>
                      <a:noFill/>
                    </a:ln>
                  </pic:spPr>
                </pic:pic>
              </a:graphicData>
            </a:graphic>
          </wp:inline>
        </w:drawing>
      </w:r>
    </w:p>
    <w:p w:rsidR="00DB5A17" w:rsidRPr="002A4D64" w:rsidRDefault="00DB5A17" w:rsidP="00DB5A17">
      <w:pPr>
        <w:shd w:val="clear" w:color="auto" w:fill="FFFFFF"/>
        <w:rPr>
          <w:rFonts w:asciiTheme="minorHAnsi" w:eastAsia="Times New Roman" w:hAnsiTheme="minorHAnsi"/>
          <w:b/>
          <w:color w:val="984806" w:themeColor="accent6" w:themeShade="80"/>
          <w:sz w:val="56"/>
          <w:szCs w:val="56"/>
        </w:rPr>
      </w:pPr>
      <w:r w:rsidRPr="002A4D64">
        <w:rPr>
          <w:rFonts w:asciiTheme="minorHAnsi" w:eastAsia="Times New Roman" w:hAnsiTheme="minorHAnsi"/>
          <w:b/>
          <w:color w:val="984806" w:themeColor="accent6" w:themeShade="80"/>
          <w:sz w:val="56"/>
          <w:szCs w:val="56"/>
        </w:rPr>
        <w:t>SpeakChorus Torah returns to PCS!</w:t>
      </w:r>
    </w:p>
    <w:p w:rsidR="00DB5A17" w:rsidRPr="00A93BC3" w:rsidRDefault="00DB5A17" w:rsidP="00DB5A17">
      <w:pPr>
        <w:shd w:val="clear" w:color="auto" w:fill="FFFFFF"/>
        <w:rPr>
          <w:rFonts w:asciiTheme="minorHAnsi" w:eastAsia="Times New Roman" w:hAnsiTheme="minorHAnsi"/>
          <w:color w:val="000000"/>
        </w:rPr>
      </w:pPr>
    </w:p>
    <w:p w:rsidR="00DB5A17" w:rsidRPr="002A4D64" w:rsidRDefault="00DB5A17" w:rsidP="00DB5A17">
      <w:pPr>
        <w:shd w:val="clear" w:color="auto" w:fill="FFFFFF"/>
        <w:rPr>
          <w:rFonts w:asciiTheme="minorHAnsi" w:eastAsia="Times New Roman" w:hAnsiTheme="minorHAnsi"/>
          <w:color w:val="000000"/>
        </w:rPr>
      </w:pPr>
      <w:r w:rsidRPr="002A4D64">
        <w:rPr>
          <w:rFonts w:asciiTheme="minorHAnsi" w:eastAsia="Times New Roman" w:hAnsiTheme="minorHAnsi"/>
          <w:color w:val="000000"/>
        </w:rPr>
        <w:t>Dear PCS friends,</w:t>
      </w:r>
    </w:p>
    <w:p w:rsidR="00DB5A17" w:rsidRPr="002A4D64" w:rsidRDefault="00DB5A17" w:rsidP="00DB5A17">
      <w:pPr>
        <w:shd w:val="clear" w:color="auto" w:fill="FFFFFF"/>
        <w:rPr>
          <w:rFonts w:asciiTheme="minorHAnsi" w:eastAsia="Times New Roman" w:hAnsiTheme="minorHAnsi"/>
          <w:color w:val="000000"/>
        </w:rPr>
      </w:pPr>
      <w:r w:rsidRPr="002A4D64">
        <w:rPr>
          <w:rFonts w:asciiTheme="minorHAnsi" w:eastAsia="Times New Roman" w:hAnsiTheme="minorHAnsi"/>
          <w:color w:val="000000"/>
        </w:rPr>
        <w:t>It was so wonderful to see so many of you at Shavuot and Rabbi Julie's installation, and I'm looking forward to another Awe-some time with Rabbi Julie and all of you at High Holidays! The choir has been rehearsing all summer and adding some new material. I'm especially excited that all of YOU have an opportunity to be involved in preparing and presenting a new SpeakChorus Haftarah.</w:t>
      </w:r>
    </w:p>
    <w:p w:rsidR="00DB5A17" w:rsidRPr="002A4D64" w:rsidRDefault="00DB5A17" w:rsidP="00DB5A17">
      <w:pPr>
        <w:shd w:val="clear" w:color="auto" w:fill="FFFFFF"/>
        <w:rPr>
          <w:rFonts w:asciiTheme="minorHAnsi" w:eastAsia="Times New Roman" w:hAnsiTheme="minorHAnsi"/>
          <w:color w:val="000000"/>
        </w:rPr>
      </w:pPr>
    </w:p>
    <w:p w:rsidR="00DB5A17" w:rsidRPr="002A4D64" w:rsidRDefault="00DB5A17" w:rsidP="00DB5A17">
      <w:pPr>
        <w:shd w:val="clear" w:color="auto" w:fill="FFFFFF"/>
        <w:rPr>
          <w:rFonts w:asciiTheme="minorHAnsi" w:eastAsia="Times New Roman" w:hAnsiTheme="minorHAnsi"/>
          <w:color w:val="000000"/>
        </w:rPr>
      </w:pPr>
      <w:r w:rsidRPr="002A4D64">
        <w:rPr>
          <w:rFonts w:asciiTheme="minorHAnsi" w:eastAsia="Times New Roman" w:hAnsiTheme="minorHAnsi"/>
          <w:color w:val="000000"/>
        </w:rPr>
        <w:t xml:space="preserve">Do you remember the amazing SpeakChorus Torah presentation at Yom Kippur two years ago? Well, I'm thrilled that we are once again creating a unique group midrash/creative group interpretation, this time focused on the words of Isaiah in chapter 58, the second half of the haftarah for Yom Kippur. </w:t>
      </w:r>
    </w:p>
    <w:p w:rsidR="00DB5A17" w:rsidRPr="002A4D64" w:rsidRDefault="00DB5A17" w:rsidP="00DB5A17">
      <w:pPr>
        <w:shd w:val="clear" w:color="auto" w:fill="FFFFFF"/>
        <w:rPr>
          <w:rFonts w:asciiTheme="minorHAnsi" w:eastAsia="Times New Roman" w:hAnsiTheme="minorHAnsi"/>
          <w:color w:val="000000"/>
        </w:rPr>
      </w:pPr>
    </w:p>
    <w:p w:rsidR="00DB5A17" w:rsidRPr="002A4D64" w:rsidRDefault="00DB5A17" w:rsidP="00DB5A17">
      <w:pPr>
        <w:shd w:val="clear" w:color="auto" w:fill="FFFFFF"/>
        <w:rPr>
          <w:rFonts w:asciiTheme="minorHAnsi" w:eastAsia="Times New Roman" w:hAnsiTheme="minorHAnsi"/>
          <w:color w:val="000000"/>
        </w:rPr>
      </w:pPr>
      <w:r w:rsidRPr="002A4D64">
        <w:rPr>
          <w:rFonts w:asciiTheme="minorHAnsi" w:eastAsia="Times New Roman" w:hAnsiTheme="minorHAnsi"/>
          <w:b/>
          <w:color w:val="984806" w:themeColor="accent6" w:themeShade="80"/>
        </w:rPr>
        <w:t>We need YOU to help make it happen by becoming a Writer or Speaker.</w:t>
      </w:r>
      <w:r w:rsidRPr="002A4D64">
        <w:rPr>
          <w:rFonts w:asciiTheme="minorHAnsi" w:eastAsia="Times New Roman" w:hAnsiTheme="minorHAnsi"/>
          <w:color w:val="984806" w:themeColor="accent6" w:themeShade="80"/>
        </w:rPr>
        <w:t xml:space="preserve"> </w:t>
      </w:r>
      <w:r w:rsidRPr="002A4D64">
        <w:rPr>
          <w:rFonts w:asciiTheme="minorHAnsi" w:eastAsia="Times New Roman" w:hAnsiTheme="minorHAnsi"/>
          <w:color w:val="000000"/>
        </w:rPr>
        <w:t xml:space="preserve">You don't have to be an experienced writer or performer, just be willing and interested. </w:t>
      </w:r>
      <w:r w:rsidRPr="002A4D64">
        <w:rPr>
          <w:rFonts w:asciiTheme="minorHAnsi" w:eastAsia="Times New Roman" w:hAnsiTheme="minorHAnsi"/>
          <w:b/>
          <w:color w:val="984806" w:themeColor="accent6" w:themeShade="80"/>
        </w:rPr>
        <w:t>Teens, you can join us, too.</w:t>
      </w:r>
    </w:p>
    <w:p w:rsidR="00DB5A17" w:rsidRPr="002A4D64" w:rsidRDefault="00DB5A17" w:rsidP="00DB5A17">
      <w:pPr>
        <w:shd w:val="clear" w:color="auto" w:fill="FFFFFF"/>
        <w:rPr>
          <w:rFonts w:asciiTheme="minorHAnsi" w:eastAsia="Times New Roman" w:hAnsiTheme="minorHAnsi"/>
          <w:color w:val="000000"/>
        </w:rPr>
      </w:pPr>
    </w:p>
    <w:p w:rsidR="0027029E" w:rsidRPr="0027029E" w:rsidRDefault="0027029E" w:rsidP="0027029E">
      <w:pPr>
        <w:shd w:val="clear" w:color="auto" w:fill="FFFFFF"/>
        <w:rPr>
          <w:rFonts w:asciiTheme="minorHAnsi" w:eastAsia="Times New Roman" w:hAnsiTheme="minorHAnsi"/>
          <w:color w:val="000000"/>
        </w:rPr>
      </w:pPr>
      <w:r w:rsidRPr="0027029E">
        <w:rPr>
          <w:rFonts w:asciiTheme="minorHAnsi" w:eastAsia="Times New Roman" w:hAnsiTheme="minorHAnsi"/>
          <w:color w:val="000000"/>
        </w:rPr>
        <w:t xml:space="preserve">Writers: </w:t>
      </w:r>
      <w:r w:rsidRPr="0027029E">
        <w:rPr>
          <w:rFonts w:asciiTheme="minorHAnsi" w:eastAsia="Times New Roman" w:hAnsiTheme="minorHAnsi"/>
          <w:b/>
          <w:color w:val="984806" w:themeColor="accent6" w:themeShade="80"/>
        </w:rPr>
        <w:t>OPEN TO ALL.</w:t>
      </w:r>
      <w:r w:rsidRPr="0027029E">
        <w:rPr>
          <w:rFonts w:asciiTheme="minorHAnsi" w:eastAsia="Times New Roman" w:hAnsiTheme="minorHAnsi"/>
          <w:color w:val="984806" w:themeColor="accent6" w:themeShade="80"/>
        </w:rPr>
        <w:t xml:space="preserve"> </w:t>
      </w:r>
      <w:r>
        <w:rPr>
          <w:rFonts w:asciiTheme="minorHAnsi" w:eastAsia="Times New Roman" w:hAnsiTheme="minorHAnsi"/>
          <w:color w:val="000000"/>
        </w:rPr>
        <w:t>A number of you</w:t>
      </w:r>
      <w:r w:rsidRPr="0027029E">
        <w:rPr>
          <w:rFonts w:asciiTheme="minorHAnsi" w:eastAsia="Times New Roman" w:hAnsiTheme="minorHAnsi"/>
          <w:color w:val="000000"/>
        </w:rPr>
        <w:t xml:space="preserve"> already began this process at our Erev Shavuot study session, and I'm pleased to invite others to join in. </w:t>
      </w:r>
      <w:r>
        <w:rPr>
          <w:rFonts w:asciiTheme="minorHAnsi" w:eastAsia="Times New Roman" w:hAnsiTheme="minorHAnsi"/>
          <w:color w:val="000000"/>
        </w:rPr>
        <w:t>Click here to</w:t>
      </w:r>
      <w:r w:rsidRPr="0027029E">
        <w:rPr>
          <w:rFonts w:asciiTheme="minorHAnsi" w:eastAsia="Times New Roman" w:hAnsiTheme="minorHAnsi"/>
          <w:color w:val="000000"/>
        </w:rPr>
        <w:t xml:space="preserve"> find the readings, writing exercises and instructions for sending in your written words to be inclu</w:t>
      </w:r>
      <w:r>
        <w:rPr>
          <w:rFonts w:asciiTheme="minorHAnsi" w:eastAsia="Times New Roman" w:hAnsiTheme="minorHAnsi"/>
          <w:color w:val="000000"/>
        </w:rPr>
        <w:t>ded in our SpeakChorus Haftarah.</w:t>
      </w:r>
    </w:p>
    <w:p w:rsidR="009E571C" w:rsidRPr="002A4D64" w:rsidRDefault="009E571C" w:rsidP="00DB5A17">
      <w:pPr>
        <w:shd w:val="clear" w:color="auto" w:fill="FFFFFF"/>
        <w:rPr>
          <w:rFonts w:asciiTheme="minorHAnsi" w:eastAsia="Times New Roman" w:hAnsiTheme="minorHAnsi"/>
          <w:color w:val="000000"/>
        </w:rPr>
      </w:pPr>
    </w:p>
    <w:p w:rsidR="00DB5A17" w:rsidRPr="002A4D64" w:rsidRDefault="00DB5A17" w:rsidP="00DB5A17">
      <w:pPr>
        <w:shd w:val="clear" w:color="auto" w:fill="FFFFFF"/>
        <w:rPr>
          <w:rFonts w:asciiTheme="minorHAnsi" w:eastAsia="Times New Roman" w:hAnsiTheme="minorHAnsi"/>
          <w:color w:val="000000"/>
        </w:rPr>
      </w:pPr>
      <w:r w:rsidRPr="002A4D64">
        <w:rPr>
          <w:rFonts w:asciiTheme="minorHAnsi" w:eastAsia="Times New Roman" w:hAnsiTheme="minorHAnsi"/>
          <w:color w:val="000000"/>
        </w:rPr>
        <w:t xml:space="preserve">Speakers: </w:t>
      </w:r>
      <w:r w:rsidRPr="002A4D64">
        <w:rPr>
          <w:rFonts w:asciiTheme="minorHAnsi" w:eastAsia="Times New Roman" w:hAnsiTheme="minorHAnsi"/>
          <w:b/>
          <w:color w:val="984806" w:themeColor="accent6" w:themeShade="80"/>
        </w:rPr>
        <w:t>We need at least 4 speakers.</w:t>
      </w:r>
      <w:r w:rsidRPr="002A4D64">
        <w:rPr>
          <w:rFonts w:asciiTheme="minorHAnsi" w:eastAsia="Times New Roman" w:hAnsiTheme="minorHAnsi"/>
          <w:color w:val="984806" w:themeColor="accent6" w:themeShade="80"/>
        </w:rPr>
        <w:t xml:space="preserve"> </w:t>
      </w:r>
      <w:r w:rsidRPr="002A4D64">
        <w:rPr>
          <w:rFonts w:asciiTheme="minorHAnsi" w:eastAsia="Times New Roman" w:hAnsiTheme="minorHAnsi"/>
          <w:color w:val="000000"/>
        </w:rPr>
        <w:t>You must be available Yom Kippur morning, and willing to meet 3 times to work on and with the script.</w:t>
      </w:r>
      <w:r w:rsidR="009E571C" w:rsidRPr="002A4D64">
        <w:rPr>
          <w:rFonts w:asciiTheme="minorHAnsi" w:eastAsia="Times New Roman" w:hAnsiTheme="minorHAnsi"/>
          <w:color w:val="000000"/>
        </w:rPr>
        <w:t xml:space="preserve"> </w:t>
      </w:r>
      <w:r w:rsidRPr="002A4D64">
        <w:rPr>
          <w:rFonts w:asciiTheme="minorHAnsi" w:eastAsia="Times New Roman" w:hAnsiTheme="minorHAnsi"/>
          <w:color w:val="000000"/>
        </w:rPr>
        <w:t xml:space="preserve">To express interest in being a Speaker in the SpeakChorus at Yom Kippur, email </w:t>
      </w:r>
      <w:hyperlink r:id="rId6" w:tgtFrame="_blank" w:history="1">
        <w:r w:rsidRPr="002A4D64">
          <w:rPr>
            <w:rStyle w:val="Hyperlink"/>
            <w:rFonts w:asciiTheme="minorHAnsi" w:eastAsia="Times New Roman" w:hAnsiTheme="minorHAnsi"/>
          </w:rPr>
          <w:t>cantorabbe@yahoo.com</w:t>
        </w:r>
      </w:hyperlink>
      <w:r w:rsidRPr="002A4D64">
        <w:rPr>
          <w:rFonts w:asciiTheme="minorHAnsi" w:eastAsia="Times New Roman" w:hAnsiTheme="minorHAnsi"/>
          <w:color w:val="000000"/>
        </w:rPr>
        <w:t xml:space="preserve"> </w:t>
      </w:r>
    </w:p>
    <w:p w:rsidR="00DB5A17" w:rsidRPr="002A4D64" w:rsidRDefault="00DB5A17" w:rsidP="00DB5A17">
      <w:pPr>
        <w:shd w:val="clear" w:color="auto" w:fill="FFFFFF"/>
        <w:rPr>
          <w:rFonts w:asciiTheme="minorHAnsi" w:eastAsia="Times New Roman" w:hAnsiTheme="minorHAnsi"/>
          <w:color w:val="000000"/>
        </w:rPr>
      </w:pPr>
    </w:p>
    <w:p w:rsidR="00DB5A17" w:rsidRPr="002A4D64" w:rsidRDefault="00DB5A17" w:rsidP="00DB5A17">
      <w:pPr>
        <w:shd w:val="clear" w:color="auto" w:fill="FFFFFF"/>
        <w:rPr>
          <w:rFonts w:asciiTheme="minorHAnsi" w:eastAsia="Times New Roman" w:hAnsiTheme="minorHAnsi"/>
          <w:color w:val="000000"/>
        </w:rPr>
      </w:pPr>
      <w:r w:rsidRPr="002A4D64">
        <w:rPr>
          <w:rFonts w:asciiTheme="minorHAnsi" w:eastAsia="Times New Roman" w:hAnsiTheme="minorHAnsi"/>
          <w:color w:val="000000"/>
        </w:rPr>
        <w:t>Looking forward to singing, praying and learning with all of you!</w:t>
      </w:r>
    </w:p>
    <w:p w:rsidR="002A4D64" w:rsidRDefault="002A4D64" w:rsidP="00DB5A17">
      <w:pPr>
        <w:shd w:val="clear" w:color="auto" w:fill="FFFFFF"/>
        <w:rPr>
          <w:rFonts w:asciiTheme="minorHAnsi" w:eastAsia="Times New Roman" w:hAnsiTheme="minorHAnsi"/>
          <w:color w:val="000000"/>
        </w:rPr>
      </w:pPr>
    </w:p>
    <w:p w:rsidR="002A4D64" w:rsidRDefault="00DB5A17" w:rsidP="00DB5A17">
      <w:pPr>
        <w:shd w:val="clear" w:color="auto" w:fill="FFFFFF"/>
        <w:rPr>
          <w:rFonts w:asciiTheme="minorHAnsi" w:eastAsia="Times New Roman" w:hAnsiTheme="minorHAnsi"/>
          <w:color w:val="000000"/>
        </w:rPr>
      </w:pPr>
      <w:r w:rsidRPr="002A4D64">
        <w:rPr>
          <w:rFonts w:asciiTheme="minorHAnsi" w:eastAsia="Times New Roman" w:hAnsiTheme="minorHAnsi"/>
          <w:color w:val="000000"/>
        </w:rPr>
        <w:t>Cantor Abbe</w:t>
      </w:r>
    </w:p>
    <w:p w:rsidR="00DB5A17" w:rsidRPr="002A4D64" w:rsidRDefault="002A4D64" w:rsidP="00DB5A17">
      <w:pPr>
        <w:shd w:val="clear" w:color="auto" w:fill="FFFFFF"/>
        <w:rPr>
          <w:rFonts w:asciiTheme="minorHAnsi" w:eastAsia="Times New Roman" w:hAnsiTheme="minorHAnsi"/>
          <w:color w:val="000000"/>
        </w:rPr>
      </w:pPr>
      <w:r w:rsidRPr="002A4D64">
        <w:rPr>
          <w:noProof/>
        </w:rPr>
        <w:t xml:space="preserve"> </w:t>
      </w:r>
      <w:bookmarkStart w:id="0" w:name="_GoBack"/>
      <w:r w:rsidRPr="002A4D64">
        <w:rPr>
          <w:noProof/>
        </w:rPr>
        <w:drawing>
          <wp:inline distT="0" distB="0" distL="0" distR="0" wp14:anchorId="598D5DB0" wp14:editId="1F50022E">
            <wp:extent cx="1771650" cy="2069764"/>
            <wp:effectExtent l="0" t="0" r="0" b="6985"/>
            <wp:docPr id="2" name="Picture 2" descr="Image result for SpeakChorus To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peakChorus Tora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2069764"/>
                    </a:xfrm>
                    <a:prstGeom prst="rect">
                      <a:avLst/>
                    </a:prstGeom>
                    <a:noFill/>
                    <a:ln>
                      <a:noFill/>
                    </a:ln>
                  </pic:spPr>
                </pic:pic>
              </a:graphicData>
            </a:graphic>
          </wp:inline>
        </w:drawing>
      </w:r>
      <w:bookmarkEnd w:id="0"/>
    </w:p>
    <w:p w:rsidR="00DB5A17" w:rsidRPr="002A4D64" w:rsidRDefault="00DB5A17" w:rsidP="00DB5A17">
      <w:pPr>
        <w:shd w:val="clear" w:color="auto" w:fill="FFFFFF"/>
        <w:rPr>
          <w:rFonts w:asciiTheme="minorHAnsi" w:eastAsia="Times New Roman" w:hAnsiTheme="minorHAnsi"/>
          <w:color w:val="000000"/>
        </w:rPr>
      </w:pPr>
      <w:r w:rsidRPr="002A4D64">
        <w:rPr>
          <w:rFonts w:asciiTheme="minorHAnsi" w:eastAsia="Times New Roman" w:hAnsiTheme="minorHAnsi"/>
          <w:color w:val="000000"/>
        </w:rPr>
        <w:t> </w:t>
      </w:r>
    </w:p>
    <w:p w:rsidR="000C5093" w:rsidRPr="002A4D64" w:rsidRDefault="00DB5A17" w:rsidP="002A4D64">
      <w:pPr>
        <w:shd w:val="clear" w:color="auto" w:fill="FFFFFF"/>
        <w:rPr>
          <w:rFonts w:asciiTheme="minorHAnsi" w:hAnsiTheme="minorHAnsi"/>
        </w:rPr>
      </w:pPr>
      <w:hyperlink r:id="rId8" w:history="1">
        <w:r w:rsidRPr="002A4D64">
          <w:rPr>
            <w:rStyle w:val="Hyperlink"/>
            <w:rFonts w:asciiTheme="minorHAnsi" w:eastAsia="Times New Roman" w:hAnsiTheme="minorHAnsi"/>
          </w:rPr>
          <w:t>cantorabbe@yahoo.com</w:t>
        </w:r>
      </w:hyperlink>
      <w:r w:rsidRPr="002A4D64">
        <w:rPr>
          <w:rFonts w:asciiTheme="minorHAnsi" w:eastAsia="Times New Roman" w:hAnsiTheme="minorHAnsi"/>
          <w:color w:val="000000"/>
        </w:rPr>
        <w:br/>
      </w:r>
      <w:r w:rsidRPr="002A4D64">
        <w:rPr>
          <w:rFonts w:asciiTheme="minorHAnsi" w:eastAsia="Times New Roman" w:hAnsiTheme="minorHAnsi"/>
          <w:color w:val="000000"/>
        </w:rPr>
        <w:br/>
      </w:r>
      <w:hyperlink r:id="rId9" w:history="1">
        <w:r w:rsidRPr="002A4D64">
          <w:rPr>
            <w:rStyle w:val="Hyperlink"/>
            <w:rFonts w:asciiTheme="minorHAnsi" w:eastAsia="Times New Roman" w:hAnsiTheme="minorHAnsi"/>
          </w:rPr>
          <w:t>www.abbelyons.com</w:t>
        </w:r>
      </w:hyperlink>
    </w:p>
    <w:sectPr w:rsidR="000C5093" w:rsidRPr="002A4D64" w:rsidSect="002A4D64">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17"/>
    <w:rsid w:val="000C5093"/>
    <w:rsid w:val="0027029E"/>
    <w:rsid w:val="002A4D64"/>
    <w:rsid w:val="009E571C"/>
    <w:rsid w:val="00A93BC3"/>
    <w:rsid w:val="00DB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17"/>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5A17"/>
    <w:rPr>
      <w:color w:val="0000FF"/>
      <w:u w:val="single"/>
    </w:rPr>
  </w:style>
  <w:style w:type="paragraph" w:styleId="BalloonText">
    <w:name w:val="Balloon Text"/>
    <w:basedOn w:val="Normal"/>
    <w:link w:val="BalloonTextChar"/>
    <w:uiPriority w:val="99"/>
    <w:semiHidden/>
    <w:unhideWhenUsed/>
    <w:rsid w:val="002A4D64"/>
    <w:rPr>
      <w:rFonts w:ascii="Tahoma" w:hAnsi="Tahoma" w:cs="Tahoma"/>
      <w:sz w:val="16"/>
      <w:szCs w:val="16"/>
    </w:rPr>
  </w:style>
  <w:style w:type="character" w:customStyle="1" w:styleId="BalloonTextChar">
    <w:name w:val="Balloon Text Char"/>
    <w:basedOn w:val="DefaultParagraphFont"/>
    <w:link w:val="BalloonText"/>
    <w:uiPriority w:val="99"/>
    <w:semiHidden/>
    <w:rsid w:val="002A4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17"/>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5A17"/>
    <w:rPr>
      <w:color w:val="0000FF"/>
      <w:u w:val="single"/>
    </w:rPr>
  </w:style>
  <w:style w:type="paragraph" w:styleId="BalloonText">
    <w:name w:val="Balloon Text"/>
    <w:basedOn w:val="Normal"/>
    <w:link w:val="BalloonTextChar"/>
    <w:uiPriority w:val="99"/>
    <w:semiHidden/>
    <w:unhideWhenUsed/>
    <w:rsid w:val="002A4D64"/>
    <w:rPr>
      <w:rFonts w:ascii="Tahoma" w:hAnsi="Tahoma" w:cs="Tahoma"/>
      <w:sz w:val="16"/>
      <w:szCs w:val="16"/>
    </w:rPr>
  </w:style>
  <w:style w:type="character" w:customStyle="1" w:styleId="BalloonTextChar">
    <w:name w:val="Balloon Text Char"/>
    <w:basedOn w:val="DefaultParagraphFont"/>
    <w:link w:val="BalloonText"/>
    <w:uiPriority w:val="99"/>
    <w:semiHidden/>
    <w:rsid w:val="002A4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8169">
      <w:bodyDiv w:val="1"/>
      <w:marLeft w:val="0"/>
      <w:marRight w:val="0"/>
      <w:marTop w:val="0"/>
      <w:marBottom w:val="0"/>
      <w:divBdr>
        <w:top w:val="none" w:sz="0" w:space="0" w:color="auto"/>
        <w:left w:val="none" w:sz="0" w:space="0" w:color="auto"/>
        <w:bottom w:val="none" w:sz="0" w:space="0" w:color="auto"/>
        <w:right w:val="none" w:sz="0" w:space="0" w:color="auto"/>
      </w:divBdr>
    </w:div>
    <w:div w:id="1326786551">
      <w:bodyDiv w:val="1"/>
      <w:marLeft w:val="0"/>
      <w:marRight w:val="0"/>
      <w:marTop w:val="0"/>
      <w:marBottom w:val="0"/>
      <w:divBdr>
        <w:top w:val="none" w:sz="0" w:space="0" w:color="auto"/>
        <w:left w:val="none" w:sz="0" w:space="0" w:color="auto"/>
        <w:bottom w:val="none" w:sz="0" w:space="0" w:color="auto"/>
        <w:right w:val="none" w:sz="0" w:space="0" w:color="auto"/>
      </w:divBdr>
    </w:div>
    <w:div w:id="19029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torabbe@yahoo.com"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ntorabbe@yahoo.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bely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257</Words>
  <Characters>1470</Characters>
  <Application>Microsoft Office Word</Application>
  <DocSecurity>0</DocSecurity>
  <Lines>12</Lines>
  <Paragraphs>3</Paragraphs>
  <ScaleCrop>false</ScaleCrop>
  <Company>Hewlett-Packard Company</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5</cp:revision>
  <dcterms:created xsi:type="dcterms:W3CDTF">2016-09-06T14:48:00Z</dcterms:created>
  <dcterms:modified xsi:type="dcterms:W3CDTF">2016-09-09T14:35:00Z</dcterms:modified>
</cp:coreProperties>
</file>